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3A6FC" w14:textId="77777777" w:rsidR="003055A1" w:rsidRDefault="003055A1" w:rsidP="00C439D4">
      <w:pPr>
        <w:suppressAutoHyphens/>
        <w:spacing w:after="0" w:line="240" w:lineRule="auto"/>
        <w:jc w:val="center"/>
        <w:rPr>
          <w:rFonts w:ascii="Arial" w:hAnsi="Arial" w:cs="Arial"/>
          <w:b/>
          <w:noProof/>
          <w:sz w:val="28"/>
        </w:rPr>
      </w:pPr>
    </w:p>
    <w:p w14:paraId="468D3155" w14:textId="6D1A06E2" w:rsidR="006137DB" w:rsidRPr="00162D45" w:rsidRDefault="006137DB" w:rsidP="00C439D4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caps/>
          <w:lang w:eastAsia="ar-SA"/>
        </w:rPr>
      </w:pPr>
      <w:r w:rsidRPr="00162D45">
        <w:rPr>
          <w:rFonts w:ascii="Arial" w:hAnsi="Arial" w:cs="Arial"/>
          <w:b/>
          <w:noProof/>
          <w:sz w:val="28"/>
        </w:rPr>
        <w:drawing>
          <wp:inline distT="0" distB="0" distL="0" distR="0" wp14:anchorId="373FCD36" wp14:editId="1A870F27">
            <wp:extent cx="1318260" cy="457200"/>
            <wp:effectExtent l="0" t="0" r="0" b="0"/>
            <wp:docPr id="1" name="Image 1" descr="LOGO_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2A98E" w14:textId="77777777" w:rsidR="00C439D4" w:rsidRDefault="00C439D4" w:rsidP="00C439D4">
      <w:pPr>
        <w:spacing w:after="0" w:line="240" w:lineRule="auto"/>
        <w:jc w:val="center"/>
        <w:rPr>
          <w:rFonts w:ascii="Arial" w:hAnsi="Arial" w:cs="Arial"/>
          <w:b/>
          <w:bCs/>
          <w:cap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42"/>
      </w:tblGrid>
      <w:tr w:rsidR="00C439D4" w14:paraId="56B4888D" w14:textId="77777777" w:rsidTr="00442751">
        <w:trPr>
          <w:trHeight w:val="1548"/>
        </w:trPr>
        <w:tc>
          <w:tcPr>
            <w:tcW w:w="92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51F6B8" w14:textId="31C90859" w:rsidR="00C439D4" w:rsidRDefault="00C439D4" w:rsidP="00C439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  <w:r w:rsidRPr="00D11CD3">
              <w:rPr>
                <w:rFonts w:ascii="Arial" w:hAnsi="Arial" w:cs="Arial"/>
                <w:b/>
                <w:sz w:val="28"/>
              </w:rPr>
              <w:t>ACCORD-CADRE N° 25A</w:t>
            </w:r>
            <w:r w:rsidR="00E82098">
              <w:rPr>
                <w:rFonts w:ascii="Arial" w:hAnsi="Arial" w:cs="Arial"/>
                <w:b/>
                <w:sz w:val="28"/>
              </w:rPr>
              <w:t>21</w:t>
            </w:r>
          </w:p>
          <w:p w14:paraId="3B72BED8" w14:textId="77777777" w:rsidR="00C439D4" w:rsidRPr="00D11CD3" w:rsidRDefault="00C439D4" w:rsidP="00C439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  <w:p w14:paraId="3C1041AE" w14:textId="77777777" w:rsidR="00C439D4" w:rsidRDefault="00C439D4" w:rsidP="00C439D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1CD3">
              <w:rPr>
                <w:rFonts w:ascii="Arial" w:hAnsi="Arial" w:cs="Arial"/>
                <w:b/>
                <w:sz w:val="28"/>
              </w:rPr>
              <w:t>PORTANT SUR DES PRESTATIONS DE NETTOYAGE DE LOCAUX</w:t>
            </w:r>
          </w:p>
        </w:tc>
      </w:tr>
    </w:tbl>
    <w:p w14:paraId="66E768FB" w14:textId="6BF85EDF" w:rsidR="00C439D4" w:rsidRDefault="00C439D4" w:rsidP="00C439D4">
      <w:pPr>
        <w:spacing w:after="0" w:line="240" w:lineRule="auto"/>
        <w:jc w:val="center"/>
        <w:rPr>
          <w:rFonts w:ascii="Arial" w:hAnsi="Arial" w:cs="Arial"/>
        </w:rPr>
      </w:pPr>
    </w:p>
    <w:p w14:paraId="325C7544" w14:textId="77777777" w:rsidR="00BF57E6" w:rsidRPr="00AE1F9A" w:rsidRDefault="00BF57E6" w:rsidP="00C439D4">
      <w:pPr>
        <w:spacing w:after="0" w:line="240" w:lineRule="auto"/>
        <w:jc w:val="center"/>
        <w:rPr>
          <w:rFonts w:ascii="Arial" w:hAnsi="Arial" w:cs="Arial"/>
        </w:rPr>
      </w:pPr>
    </w:p>
    <w:p w14:paraId="4128916C" w14:textId="0DD9F1CE" w:rsidR="006137DB" w:rsidRDefault="00252883" w:rsidP="00C439D4">
      <w:pPr>
        <w:keepNext/>
        <w:widowControl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METHODOLOGIE DE SUIVI DU VOLUME HORAIRE</w:t>
      </w:r>
    </w:p>
    <w:p w14:paraId="4C5FA118" w14:textId="77777777" w:rsidR="006137DB" w:rsidRPr="000B51CF" w:rsidRDefault="006137DB" w:rsidP="00C439D4">
      <w:pPr>
        <w:widowControl w:val="0"/>
        <w:autoSpaceDE w:val="0"/>
        <w:spacing w:after="0" w:line="240" w:lineRule="auto"/>
        <w:jc w:val="center"/>
        <w:rPr>
          <w:rFonts w:ascii="Arial" w:hAnsi="Arial" w:cs="Arial"/>
          <w:b/>
          <w:color w:val="000000"/>
          <w:szCs w:val="24"/>
        </w:rPr>
      </w:pPr>
    </w:p>
    <w:p w14:paraId="108FB769" w14:textId="77777777" w:rsidR="006137DB" w:rsidRDefault="006137DB" w:rsidP="00C439D4">
      <w:pPr>
        <w:widowControl w:val="0"/>
        <w:autoSpaceDE w:val="0"/>
        <w:spacing w:after="0" w:line="240" w:lineRule="auto"/>
        <w:rPr>
          <w:rFonts w:ascii="Arial" w:hAnsi="Arial" w:cs="Arial"/>
          <w:b/>
          <w:color w:val="000000"/>
          <w:sz w:val="32"/>
          <w:szCs w:val="32"/>
        </w:rPr>
      </w:pPr>
    </w:p>
    <w:p w14:paraId="62E2A2DB" w14:textId="2009BDF1" w:rsidR="006137DB" w:rsidRPr="006137DB" w:rsidRDefault="003055A1" w:rsidP="006137DB">
      <w:pPr>
        <w:pStyle w:val="Sansinterligne"/>
        <w:jc w:val="both"/>
        <w:rPr>
          <w:rFonts w:cs="Times New Roman"/>
          <w:b/>
          <w:color w:val="FF0000"/>
          <w:sz w:val="24"/>
          <w:szCs w:val="24"/>
        </w:rPr>
      </w:pPr>
      <w:r>
        <w:rPr>
          <w:rFonts w:cs="Times New Roman"/>
          <w:b/>
          <w:color w:val="FF0000"/>
          <w:sz w:val="24"/>
          <w:szCs w:val="24"/>
        </w:rPr>
        <w:t xml:space="preserve">Le candidat </w:t>
      </w:r>
      <w:r w:rsidR="006137DB" w:rsidRPr="006137DB">
        <w:rPr>
          <w:rFonts w:cs="Times New Roman"/>
          <w:b/>
          <w:color w:val="FF0000"/>
          <w:sz w:val="24"/>
          <w:szCs w:val="24"/>
        </w:rPr>
        <w:t>doit impérativement répondre à la totalité des questions suivantes en mettant un soin particulier à la précision des éléments qu’il apporte et à leur pertinence vis à vis des questions posées.</w:t>
      </w:r>
    </w:p>
    <w:p w14:paraId="2B8EA16C" w14:textId="77777777" w:rsidR="006137DB" w:rsidRPr="006137DB" w:rsidRDefault="006137DB" w:rsidP="006137DB">
      <w:pPr>
        <w:pStyle w:val="Sansinterligne"/>
        <w:jc w:val="both"/>
        <w:rPr>
          <w:rFonts w:cs="Times New Roman"/>
          <w:b/>
          <w:color w:val="FF0000"/>
          <w:sz w:val="24"/>
          <w:szCs w:val="24"/>
        </w:rPr>
      </w:pPr>
    </w:p>
    <w:p w14:paraId="19D37B5C" w14:textId="17964812" w:rsidR="006137DB" w:rsidRPr="006137DB" w:rsidRDefault="006137DB" w:rsidP="006137DB">
      <w:pPr>
        <w:pStyle w:val="Sansinterligne"/>
        <w:jc w:val="both"/>
        <w:rPr>
          <w:rFonts w:cs="Times New Roman"/>
          <w:b/>
          <w:color w:val="FF0000"/>
          <w:sz w:val="24"/>
          <w:szCs w:val="24"/>
        </w:rPr>
      </w:pPr>
      <w:r w:rsidRPr="006137DB">
        <w:rPr>
          <w:rFonts w:cs="Times New Roman"/>
          <w:b/>
          <w:color w:val="FF0000"/>
          <w:sz w:val="24"/>
          <w:szCs w:val="24"/>
        </w:rPr>
        <w:t>Si les points suivants sont traités dans le mémoire technique, le candidat indique</w:t>
      </w:r>
      <w:r w:rsidR="00051A2A">
        <w:rPr>
          <w:rFonts w:cs="Times New Roman"/>
          <w:b/>
          <w:color w:val="FF0000"/>
          <w:sz w:val="24"/>
          <w:szCs w:val="24"/>
        </w:rPr>
        <w:t>ra</w:t>
      </w:r>
      <w:r w:rsidR="009E5722">
        <w:rPr>
          <w:rFonts w:cs="Times New Roman"/>
          <w:b/>
          <w:color w:val="FF0000"/>
          <w:sz w:val="24"/>
          <w:szCs w:val="24"/>
        </w:rPr>
        <w:t xml:space="preserve"> dans </w:t>
      </w:r>
      <w:r w:rsidR="00C439D4">
        <w:rPr>
          <w:rFonts w:cs="Times New Roman"/>
          <w:b/>
          <w:color w:val="FF0000"/>
          <w:sz w:val="24"/>
          <w:szCs w:val="24"/>
        </w:rPr>
        <w:t xml:space="preserve">la </w:t>
      </w:r>
      <w:r w:rsidR="00C439D4" w:rsidRPr="00C439D4">
        <w:rPr>
          <w:rFonts w:cs="Times New Roman"/>
          <w:b/>
          <w:color w:val="FF0000"/>
          <w:spacing w:val="-2"/>
          <w:sz w:val="24"/>
          <w:szCs w:val="24"/>
        </w:rPr>
        <w:t>présente annexe le</w:t>
      </w:r>
      <w:r w:rsidRPr="00C439D4">
        <w:rPr>
          <w:rFonts w:cs="Times New Roman"/>
          <w:b/>
          <w:color w:val="FF0000"/>
          <w:spacing w:val="-2"/>
          <w:sz w:val="24"/>
          <w:szCs w:val="24"/>
        </w:rPr>
        <w:t xml:space="preserve">s références aux articles traitant du point en question dans </w:t>
      </w:r>
      <w:r w:rsidR="00051A2A" w:rsidRPr="00C439D4">
        <w:rPr>
          <w:rFonts w:cs="Times New Roman"/>
          <w:b/>
          <w:color w:val="FF0000"/>
          <w:spacing w:val="-2"/>
          <w:sz w:val="24"/>
          <w:szCs w:val="24"/>
        </w:rPr>
        <w:t xml:space="preserve">son </w:t>
      </w:r>
      <w:r w:rsidRPr="00C439D4">
        <w:rPr>
          <w:rFonts w:cs="Times New Roman"/>
          <w:b/>
          <w:color w:val="FF0000"/>
          <w:spacing w:val="-2"/>
          <w:sz w:val="24"/>
          <w:szCs w:val="24"/>
        </w:rPr>
        <w:t>mémoire.</w:t>
      </w:r>
      <w:r w:rsidR="00C439D4">
        <w:rPr>
          <w:rFonts w:cs="Times New Roman"/>
          <w:b/>
          <w:color w:val="FF0000"/>
          <w:sz w:val="24"/>
          <w:szCs w:val="24"/>
        </w:rPr>
        <w:br/>
      </w:r>
    </w:p>
    <w:p w14:paraId="14BCB26E" w14:textId="34E432A5" w:rsidR="006137DB" w:rsidRDefault="006137DB" w:rsidP="006137DB">
      <w:pPr>
        <w:pStyle w:val="Sansinterligne"/>
        <w:jc w:val="both"/>
        <w:rPr>
          <w:rFonts w:cs="Times New Roman"/>
          <w:b/>
          <w:color w:val="FF0000"/>
          <w:sz w:val="24"/>
          <w:szCs w:val="24"/>
        </w:rPr>
      </w:pPr>
      <w:r w:rsidRPr="006137DB">
        <w:rPr>
          <w:rFonts w:cs="Times New Roman"/>
          <w:b/>
          <w:color w:val="FF0000"/>
          <w:sz w:val="24"/>
          <w:szCs w:val="24"/>
        </w:rPr>
        <w:t>En cas de contradiction sur un ou plusieurs points entre l</w:t>
      </w:r>
      <w:r w:rsidR="00C439D4">
        <w:rPr>
          <w:rFonts w:cs="Times New Roman"/>
          <w:b/>
          <w:color w:val="FF0000"/>
          <w:sz w:val="24"/>
          <w:szCs w:val="24"/>
        </w:rPr>
        <w:t>a</w:t>
      </w:r>
      <w:r w:rsidRPr="006137DB">
        <w:rPr>
          <w:rFonts w:cs="Times New Roman"/>
          <w:b/>
          <w:color w:val="FF0000"/>
          <w:sz w:val="24"/>
          <w:szCs w:val="24"/>
        </w:rPr>
        <w:t xml:space="preserve"> présent</w:t>
      </w:r>
      <w:r w:rsidR="00C439D4">
        <w:rPr>
          <w:rFonts w:cs="Times New Roman"/>
          <w:b/>
          <w:color w:val="FF0000"/>
          <w:sz w:val="24"/>
          <w:szCs w:val="24"/>
        </w:rPr>
        <w:t>e annexe</w:t>
      </w:r>
      <w:r w:rsidRPr="006137DB">
        <w:rPr>
          <w:rFonts w:cs="Times New Roman"/>
          <w:b/>
          <w:color w:val="FF0000"/>
          <w:sz w:val="24"/>
          <w:szCs w:val="24"/>
        </w:rPr>
        <w:t xml:space="preserve"> et le mémoire </w:t>
      </w:r>
      <w:r w:rsidRPr="00C439D4">
        <w:rPr>
          <w:rFonts w:cs="Times New Roman"/>
          <w:b/>
          <w:color w:val="FF0000"/>
          <w:spacing w:val="-2"/>
          <w:sz w:val="24"/>
          <w:szCs w:val="24"/>
        </w:rPr>
        <w:t>technique, ce sont les éléments in</w:t>
      </w:r>
      <w:r w:rsidR="009E5722" w:rsidRPr="00C439D4">
        <w:rPr>
          <w:rFonts w:cs="Times New Roman"/>
          <w:b/>
          <w:color w:val="FF0000"/>
          <w:spacing w:val="-2"/>
          <w:sz w:val="24"/>
          <w:szCs w:val="24"/>
        </w:rPr>
        <w:t>diqués dans le cadre de réponse</w:t>
      </w:r>
      <w:r w:rsidRPr="00C439D4">
        <w:rPr>
          <w:rFonts w:cs="Times New Roman"/>
          <w:b/>
          <w:color w:val="FF0000"/>
          <w:spacing w:val="-2"/>
          <w:sz w:val="24"/>
          <w:szCs w:val="24"/>
        </w:rPr>
        <w:t xml:space="preserve"> technique qui primeront.</w:t>
      </w:r>
      <w:r w:rsidR="00C439D4">
        <w:rPr>
          <w:rFonts w:cs="Times New Roman"/>
          <w:b/>
          <w:color w:val="FF0000"/>
          <w:sz w:val="24"/>
          <w:szCs w:val="24"/>
        </w:rPr>
        <w:br/>
      </w:r>
    </w:p>
    <w:p w14:paraId="3A3DE977" w14:textId="5590E32D" w:rsidR="00252883" w:rsidRPr="00252883" w:rsidRDefault="00252883" w:rsidP="006137DB">
      <w:pPr>
        <w:pStyle w:val="Sansinterligne"/>
        <w:jc w:val="both"/>
        <w:rPr>
          <w:rFonts w:cs="Times New Roman"/>
          <w:b/>
          <w:color w:val="FF0000"/>
          <w:sz w:val="24"/>
          <w:szCs w:val="24"/>
          <w:u w:val="single"/>
        </w:rPr>
      </w:pPr>
      <w:r>
        <w:rPr>
          <w:rFonts w:cs="Times New Roman"/>
          <w:b/>
          <w:color w:val="FF0000"/>
          <w:sz w:val="24"/>
          <w:szCs w:val="24"/>
          <w:u w:val="single"/>
        </w:rPr>
        <w:t>En cas de réponse à plusieurs lots, le candidat peut remettre un seul document complété.</w:t>
      </w:r>
      <w:r w:rsidR="00C439D4">
        <w:rPr>
          <w:rFonts w:cs="Times New Roman"/>
          <w:b/>
          <w:color w:val="FF0000"/>
          <w:sz w:val="24"/>
          <w:szCs w:val="24"/>
          <w:u w:val="single"/>
        </w:rPr>
        <w:br/>
      </w: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3932"/>
        <w:gridCol w:w="5022"/>
      </w:tblGrid>
      <w:tr w:rsidR="000542EA" w14:paraId="60BDE8E4" w14:textId="77777777" w:rsidTr="00C439D4">
        <w:tc>
          <w:tcPr>
            <w:tcW w:w="4033" w:type="dxa"/>
          </w:tcPr>
          <w:p w14:paraId="23E9EA03" w14:textId="77777777" w:rsidR="000542EA" w:rsidRPr="0069491C" w:rsidRDefault="000542EA" w:rsidP="00FE4D0F">
            <w:pPr>
              <w:spacing w:before="180" w:after="180"/>
              <w:jc w:val="center"/>
              <w:rPr>
                <w:rFonts w:ascii="Arial" w:hAnsi="Arial" w:cs="Arial"/>
                <w:b/>
                <w:bCs/>
              </w:rPr>
            </w:pPr>
            <w:r w:rsidRPr="0069491C">
              <w:rPr>
                <w:rFonts w:ascii="Arial" w:hAnsi="Arial" w:cs="Arial"/>
                <w:b/>
                <w:bCs/>
              </w:rPr>
              <w:t>Nom du candidat</w:t>
            </w:r>
          </w:p>
        </w:tc>
        <w:tc>
          <w:tcPr>
            <w:tcW w:w="5147" w:type="dxa"/>
            <w:shd w:val="clear" w:color="auto" w:fill="FFFFB3"/>
          </w:tcPr>
          <w:p w14:paraId="5FC341BD" w14:textId="77777777" w:rsidR="000542EA" w:rsidRPr="0069491C" w:rsidRDefault="000542EA" w:rsidP="00FE4D0F">
            <w:pPr>
              <w:spacing w:before="180" w:after="180"/>
              <w:ind w:left="175"/>
              <w:rPr>
                <w:rFonts w:ascii="Arial" w:hAnsi="Arial" w:cs="Arial"/>
                <w:b/>
                <w:bCs/>
              </w:rPr>
            </w:pPr>
          </w:p>
        </w:tc>
      </w:tr>
      <w:tr w:rsidR="000542EA" w14:paraId="748FF634" w14:textId="77777777" w:rsidTr="00C439D4">
        <w:tc>
          <w:tcPr>
            <w:tcW w:w="4033" w:type="dxa"/>
          </w:tcPr>
          <w:p w14:paraId="709C6EFB" w14:textId="77777777" w:rsidR="000542EA" w:rsidRPr="0069491C" w:rsidRDefault="000542EA" w:rsidP="00FE4D0F">
            <w:pPr>
              <w:spacing w:before="520"/>
              <w:jc w:val="center"/>
              <w:rPr>
                <w:rFonts w:ascii="Arial" w:hAnsi="Arial" w:cs="Arial"/>
                <w:b/>
                <w:bCs/>
              </w:rPr>
            </w:pPr>
            <w:r w:rsidRPr="0069491C">
              <w:rPr>
                <w:rFonts w:ascii="Arial" w:hAnsi="Arial" w:cs="Arial"/>
                <w:b/>
                <w:bCs/>
              </w:rPr>
              <w:t>Contact</w:t>
            </w:r>
          </w:p>
        </w:tc>
        <w:tc>
          <w:tcPr>
            <w:tcW w:w="5147" w:type="dxa"/>
            <w:shd w:val="clear" w:color="auto" w:fill="FFFFB3"/>
          </w:tcPr>
          <w:p w14:paraId="3C5A9290" w14:textId="77777777" w:rsidR="000542EA" w:rsidRPr="0069491C" w:rsidRDefault="000542EA" w:rsidP="00FE4D0F">
            <w:pPr>
              <w:spacing w:before="60" w:after="60"/>
              <w:ind w:left="175"/>
              <w:rPr>
                <w:rFonts w:ascii="Arial" w:hAnsi="Arial" w:cs="Arial"/>
                <w:b/>
                <w:bCs/>
              </w:rPr>
            </w:pPr>
            <w:r w:rsidRPr="0069491C">
              <w:rPr>
                <w:rFonts w:ascii="Arial" w:hAnsi="Arial" w:cs="Arial"/>
                <w:bCs/>
              </w:rPr>
              <w:t>Nom</w:t>
            </w:r>
            <w:r w:rsidRPr="0069491C">
              <w:rPr>
                <w:rFonts w:ascii="Arial" w:hAnsi="Arial" w:cs="Arial"/>
                <w:b/>
                <w:bCs/>
              </w:rPr>
              <w:t xml:space="preserve"> : </w:t>
            </w:r>
          </w:p>
          <w:p w14:paraId="79B5700E" w14:textId="77777777" w:rsidR="000542EA" w:rsidRPr="0069491C" w:rsidRDefault="000542EA" w:rsidP="00FE4D0F">
            <w:pPr>
              <w:spacing w:before="60" w:after="60"/>
              <w:ind w:left="175"/>
              <w:rPr>
                <w:rFonts w:ascii="Arial" w:hAnsi="Arial" w:cs="Arial"/>
                <w:b/>
                <w:bCs/>
              </w:rPr>
            </w:pPr>
            <w:r w:rsidRPr="0069491C">
              <w:rPr>
                <w:rFonts w:ascii="Arial" w:hAnsi="Arial" w:cs="Arial"/>
                <w:bCs/>
              </w:rPr>
              <w:t>Prénom</w:t>
            </w:r>
            <w:r w:rsidRPr="0069491C">
              <w:rPr>
                <w:rFonts w:ascii="Arial" w:hAnsi="Arial" w:cs="Arial"/>
                <w:b/>
                <w:bCs/>
              </w:rPr>
              <w:t xml:space="preserve"> : </w:t>
            </w:r>
          </w:p>
          <w:p w14:paraId="4098CFCF" w14:textId="77777777" w:rsidR="000542EA" w:rsidRPr="0069491C" w:rsidRDefault="000542EA" w:rsidP="00FE4D0F">
            <w:pPr>
              <w:spacing w:before="60" w:after="60"/>
              <w:ind w:left="175"/>
              <w:rPr>
                <w:rFonts w:ascii="Arial" w:hAnsi="Arial" w:cs="Arial"/>
                <w:b/>
                <w:bCs/>
              </w:rPr>
            </w:pPr>
            <w:r w:rsidRPr="0069491C">
              <w:rPr>
                <w:rFonts w:ascii="Arial" w:hAnsi="Arial" w:cs="Arial"/>
                <w:bCs/>
              </w:rPr>
              <w:t>Téléphone</w:t>
            </w:r>
            <w:r w:rsidRPr="0069491C">
              <w:rPr>
                <w:rFonts w:ascii="Arial" w:hAnsi="Arial" w:cs="Arial"/>
                <w:b/>
                <w:bCs/>
              </w:rPr>
              <w:t> 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  <w:p w14:paraId="41690274" w14:textId="77777777" w:rsidR="000542EA" w:rsidRPr="0069491C" w:rsidRDefault="000542EA" w:rsidP="00FE4D0F">
            <w:pPr>
              <w:spacing w:before="60" w:after="60"/>
              <w:ind w:left="175"/>
              <w:rPr>
                <w:rFonts w:ascii="Arial" w:hAnsi="Arial" w:cs="Arial"/>
                <w:b/>
                <w:bCs/>
              </w:rPr>
            </w:pPr>
            <w:r w:rsidRPr="0069491C">
              <w:rPr>
                <w:rFonts w:ascii="Arial" w:hAnsi="Arial" w:cs="Arial"/>
                <w:bCs/>
              </w:rPr>
              <w:t>Courriel</w:t>
            </w:r>
            <w:r w:rsidRPr="0069491C">
              <w:rPr>
                <w:rFonts w:ascii="Arial" w:hAnsi="Arial" w:cs="Arial"/>
                <w:b/>
                <w:bCs/>
              </w:rPr>
              <w:t xml:space="preserve"> : </w:t>
            </w:r>
          </w:p>
        </w:tc>
      </w:tr>
    </w:tbl>
    <w:p w14:paraId="51E50F77" w14:textId="77777777" w:rsidR="000542EA" w:rsidRPr="00C54326" w:rsidRDefault="000542EA" w:rsidP="000542EA">
      <w:pPr>
        <w:jc w:val="both"/>
        <w:rPr>
          <w:rFonts w:ascii="Arial" w:hAnsi="Arial" w:cs="Arial"/>
          <w:bCs/>
          <w:sz w:val="12"/>
        </w:rPr>
      </w:pPr>
    </w:p>
    <w:p w14:paraId="75979A3A" w14:textId="1F6FA8FA" w:rsidR="00A524A7" w:rsidRPr="006137DB" w:rsidRDefault="00E66F06" w:rsidP="006137DB">
      <w:pPr>
        <w:jc w:val="both"/>
        <w:rPr>
          <w:rFonts w:ascii="Times New Roman" w:hAnsi="Times New Roman" w:cs="Times New Roman"/>
          <w:b/>
          <w:color w:val="FF0000"/>
        </w:rPr>
      </w:pPr>
      <w:r w:rsidRPr="006137DB">
        <w:rPr>
          <w:rFonts w:ascii="Times New Roman" w:hAnsi="Times New Roman" w:cs="Times New Roman"/>
          <w:b/>
          <w:color w:val="FF0000"/>
        </w:rPr>
        <w:br w:type="page"/>
      </w:r>
    </w:p>
    <w:p w14:paraId="4C78B620" w14:textId="2E52960D" w:rsidR="006137DB" w:rsidRDefault="006137DB" w:rsidP="00095FE3">
      <w:pPr>
        <w:pStyle w:val="Sansinterligne"/>
        <w:numPr>
          <w:ilvl w:val="0"/>
          <w:numId w:val="14"/>
        </w:numPr>
        <w:jc w:val="both"/>
        <w:rPr>
          <w:rFonts w:ascii="Arial" w:hAnsi="Arial" w:cs="Arial"/>
          <w:b/>
          <w:u w:val="single"/>
        </w:rPr>
      </w:pPr>
      <w:r w:rsidRPr="002F7DAA">
        <w:rPr>
          <w:rFonts w:ascii="Arial" w:hAnsi="Arial" w:cs="Arial"/>
          <w:b/>
          <w:u w:val="single"/>
        </w:rPr>
        <w:lastRenderedPageBreak/>
        <w:t xml:space="preserve">Méthodologie présentée </w:t>
      </w:r>
      <w:r w:rsidR="00261D79">
        <w:rPr>
          <w:rFonts w:ascii="Arial" w:hAnsi="Arial" w:cs="Arial"/>
          <w:b/>
          <w:u w:val="single"/>
        </w:rPr>
        <w:t xml:space="preserve">pour </w:t>
      </w:r>
      <w:r w:rsidR="003055A1">
        <w:rPr>
          <w:rFonts w:ascii="Arial" w:hAnsi="Arial" w:cs="Arial"/>
          <w:b/>
          <w:u w:val="single"/>
        </w:rPr>
        <w:t xml:space="preserve">le suivi d’exécution des prestations </w:t>
      </w:r>
    </w:p>
    <w:p w14:paraId="02AC07C2" w14:textId="4D062E37" w:rsidR="00EF4424" w:rsidRDefault="00EF4424">
      <w:pPr>
        <w:spacing w:after="0" w:line="240" w:lineRule="auto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3703F" w14:paraId="7F2D0FA0" w14:textId="77777777" w:rsidTr="00C439D4">
        <w:trPr>
          <w:trHeight w:val="886"/>
        </w:trPr>
        <w:tc>
          <w:tcPr>
            <w:tcW w:w="9212" w:type="dxa"/>
            <w:shd w:val="clear" w:color="auto" w:fill="DBE5F1" w:themeFill="accent1" w:themeFillTint="33"/>
            <w:vAlign w:val="center"/>
          </w:tcPr>
          <w:p w14:paraId="05E361D6" w14:textId="52C40076" w:rsidR="0083703F" w:rsidRPr="004C0D2C" w:rsidRDefault="00B57B16" w:rsidP="00C439D4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Le candidat détaille ci-dessous le système utilisé pour le contrôle de l’exécution des prestations et le suivi horaire de ses agents</w:t>
            </w:r>
            <w:r w:rsidR="0083703F">
              <w:rPr>
                <w:b/>
              </w:rPr>
              <w:t xml:space="preserve"> </w:t>
            </w:r>
          </w:p>
        </w:tc>
      </w:tr>
      <w:tr w:rsidR="0083703F" w14:paraId="45D2AD59" w14:textId="77777777" w:rsidTr="00C439D4">
        <w:trPr>
          <w:trHeight w:val="1666"/>
        </w:trPr>
        <w:tc>
          <w:tcPr>
            <w:tcW w:w="9212" w:type="dxa"/>
            <w:vAlign w:val="center"/>
          </w:tcPr>
          <w:p w14:paraId="7EBD78DD" w14:textId="0C64E56D" w:rsidR="0083703F" w:rsidRDefault="0083703F" w:rsidP="00C439D4">
            <w:pPr>
              <w:spacing w:after="0" w:line="240" w:lineRule="auto"/>
              <w:jc w:val="both"/>
            </w:pPr>
          </w:p>
        </w:tc>
      </w:tr>
      <w:tr w:rsidR="00B57B16" w14:paraId="4B85C510" w14:textId="77777777" w:rsidTr="00C439D4">
        <w:trPr>
          <w:trHeight w:val="895"/>
        </w:trPr>
        <w:tc>
          <w:tcPr>
            <w:tcW w:w="9212" w:type="dxa"/>
            <w:shd w:val="clear" w:color="auto" w:fill="DBE5F1" w:themeFill="accent1" w:themeFillTint="33"/>
            <w:vAlign w:val="center"/>
          </w:tcPr>
          <w:p w14:paraId="3152AB63" w14:textId="01BCBCFE" w:rsidR="00B57B16" w:rsidRDefault="00B57B16" w:rsidP="00C439D4">
            <w:pPr>
              <w:spacing w:after="0" w:line="240" w:lineRule="auto"/>
              <w:jc w:val="both"/>
            </w:pPr>
            <w:r>
              <w:rPr>
                <w:b/>
              </w:rPr>
              <w:t>Le candidat détaille ses actions pour s’assurer du respect du volume horaire contractualisée avec l’Université de Lorraine</w:t>
            </w:r>
          </w:p>
        </w:tc>
      </w:tr>
      <w:tr w:rsidR="00B57B16" w14:paraId="49098EB8" w14:textId="77777777" w:rsidTr="00C439D4">
        <w:trPr>
          <w:trHeight w:val="1799"/>
        </w:trPr>
        <w:tc>
          <w:tcPr>
            <w:tcW w:w="9212" w:type="dxa"/>
            <w:vAlign w:val="center"/>
          </w:tcPr>
          <w:p w14:paraId="51551B6A" w14:textId="77777777" w:rsidR="00B57B16" w:rsidRDefault="00B57B16" w:rsidP="00C439D4">
            <w:pPr>
              <w:spacing w:after="0" w:line="240" w:lineRule="auto"/>
              <w:jc w:val="both"/>
            </w:pPr>
          </w:p>
        </w:tc>
      </w:tr>
      <w:tr w:rsidR="00B57B16" w14:paraId="5B8773FB" w14:textId="77777777" w:rsidTr="00C439D4">
        <w:trPr>
          <w:trHeight w:val="1002"/>
        </w:trPr>
        <w:tc>
          <w:tcPr>
            <w:tcW w:w="9212" w:type="dxa"/>
            <w:shd w:val="clear" w:color="auto" w:fill="DBE5F1" w:themeFill="accent1" w:themeFillTint="33"/>
            <w:vAlign w:val="center"/>
          </w:tcPr>
          <w:p w14:paraId="3FC74AA5" w14:textId="51391D54" w:rsidR="00B57B16" w:rsidRPr="00FF5626" w:rsidRDefault="00FF5626" w:rsidP="00C439D4">
            <w:pPr>
              <w:spacing w:after="0" w:line="240" w:lineRule="auto"/>
              <w:jc w:val="both"/>
              <w:rPr>
                <w:b/>
              </w:rPr>
            </w:pPr>
            <w:r w:rsidRPr="00FF5626">
              <w:rPr>
                <w:b/>
              </w:rPr>
              <w:t>Le candidat explique en quoi son processus garantit que la transmission des données de pointage des agents de nettoyage</w:t>
            </w:r>
            <w:r w:rsidR="00721F91">
              <w:rPr>
                <w:b/>
              </w:rPr>
              <w:t xml:space="preserve"> </w:t>
            </w:r>
            <w:r w:rsidR="002834C8" w:rsidRPr="002834C8">
              <w:rPr>
                <w:b/>
              </w:rPr>
              <w:t>fera apparaitre les éventuelles modification</w:t>
            </w:r>
            <w:r w:rsidR="002834C8">
              <w:rPr>
                <w:b/>
              </w:rPr>
              <w:t>s</w:t>
            </w:r>
            <w:r w:rsidR="002834C8" w:rsidRPr="002834C8">
              <w:rPr>
                <w:b/>
              </w:rPr>
              <w:t xml:space="preserve"> de pointages journalier des agents </w:t>
            </w:r>
            <w:r w:rsidR="002834C8">
              <w:rPr>
                <w:b/>
              </w:rPr>
              <w:t>par le manager</w:t>
            </w:r>
          </w:p>
        </w:tc>
      </w:tr>
      <w:tr w:rsidR="00B57B16" w14:paraId="188743B8" w14:textId="77777777" w:rsidTr="00C439D4">
        <w:trPr>
          <w:trHeight w:val="1825"/>
        </w:trPr>
        <w:tc>
          <w:tcPr>
            <w:tcW w:w="9212" w:type="dxa"/>
            <w:vAlign w:val="center"/>
          </w:tcPr>
          <w:p w14:paraId="26C2C188" w14:textId="77777777" w:rsidR="00B57B16" w:rsidRDefault="00B57B16" w:rsidP="00C439D4">
            <w:pPr>
              <w:spacing w:after="0" w:line="240" w:lineRule="auto"/>
              <w:jc w:val="both"/>
            </w:pPr>
          </w:p>
        </w:tc>
      </w:tr>
      <w:tr w:rsidR="0083703F" w:rsidRPr="004C0D2C" w14:paraId="3A76E770" w14:textId="77777777" w:rsidTr="00C439D4">
        <w:trPr>
          <w:trHeight w:val="1128"/>
        </w:trPr>
        <w:tc>
          <w:tcPr>
            <w:tcW w:w="9212" w:type="dxa"/>
            <w:shd w:val="clear" w:color="auto" w:fill="DBE5F1" w:themeFill="accent1" w:themeFillTint="33"/>
            <w:vAlign w:val="center"/>
          </w:tcPr>
          <w:p w14:paraId="585E7337" w14:textId="28D1C531" w:rsidR="0083703F" w:rsidRPr="004C0D2C" w:rsidRDefault="0083703F" w:rsidP="00C439D4">
            <w:pPr>
              <w:pStyle w:val="Sansinterligne"/>
              <w:jc w:val="both"/>
              <w:rPr>
                <w:b/>
              </w:rPr>
            </w:pPr>
            <w:r w:rsidRPr="0083703F">
              <w:rPr>
                <w:b/>
              </w:rPr>
              <w:t>En cas d’écart négatif constaté par l’Université entre le volume réalisé et le volume contractuel, le candidat décrit ci-dessous les moyens qu’il mettra en œuvre pour corriger cette anomalie, éviter qu’elle se reproduise et les mesures de compensation qu’il peut proposer à l’Université.</w:t>
            </w:r>
          </w:p>
        </w:tc>
      </w:tr>
      <w:tr w:rsidR="0083703F" w14:paraId="61FA1B2E" w14:textId="77777777" w:rsidTr="00C439D4">
        <w:trPr>
          <w:trHeight w:val="1825"/>
        </w:trPr>
        <w:tc>
          <w:tcPr>
            <w:tcW w:w="9212" w:type="dxa"/>
            <w:vAlign w:val="center"/>
          </w:tcPr>
          <w:p w14:paraId="7E998116" w14:textId="77777777" w:rsidR="0083703F" w:rsidRDefault="0083703F" w:rsidP="00C439D4">
            <w:pPr>
              <w:spacing w:after="0" w:line="240" w:lineRule="auto"/>
              <w:jc w:val="both"/>
            </w:pPr>
          </w:p>
        </w:tc>
      </w:tr>
    </w:tbl>
    <w:p w14:paraId="4D7C7D84" w14:textId="79C550E1" w:rsidR="00C439D4" w:rsidRDefault="00C439D4">
      <w:pPr>
        <w:spacing w:after="0" w:line="240" w:lineRule="auto"/>
        <w:jc w:val="both"/>
        <w:rPr>
          <w:rFonts w:ascii="Arial" w:hAnsi="Arial" w:cs="Arial"/>
        </w:rPr>
      </w:pPr>
    </w:p>
    <w:p w14:paraId="21BCC65F" w14:textId="77777777" w:rsidR="00C439D4" w:rsidRDefault="00C439D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EF30AED" w14:textId="1EBFEA98" w:rsidR="00095FE3" w:rsidRPr="007A5F0D" w:rsidRDefault="00095FE3" w:rsidP="007A5F0D">
      <w:pPr>
        <w:pStyle w:val="Sansinterligne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2) Accès à l’application</w:t>
      </w:r>
    </w:p>
    <w:p w14:paraId="79193D41" w14:textId="584FEAA3" w:rsidR="00095FE3" w:rsidRDefault="00095FE3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Grilledutableau"/>
        <w:tblpPr w:leftFromText="141" w:rightFromText="141" w:vertAnchor="text" w:horzAnchor="margin" w:tblpY="12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A5F0D" w14:paraId="11D32F7E" w14:textId="77777777" w:rsidTr="004A3C77">
        <w:trPr>
          <w:trHeight w:val="984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412A60DF" w14:textId="0207D4A8" w:rsidR="007A5F0D" w:rsidRPr="00095FE3" w:rsidRDefault="007A5F0D" w:rsidP="00C439D4">
            <w:pPr>
              <w:spacing w:after="0" w:line="240" w:lineRule="auto"/>
              <w:jc w:val="both"/>
              <w:rPr>
                <w:b/>
              </w:rPr>
            </w:pPr>
            <w:r w:rsidRPr="00095FE3">
              <w:rPr>
                <w:b/>
              </w:rPr>
              <w:t>Le candidat propose d'accorder à l’Université de Lorraine un accès administrateur à son application de contrôle, permettant la consultation du volume horaire effectué par chaque agent</w:t>
            </w:r>
            <w:r w:rsidR="002834C8">
              <w:rPr>
                <w:b/>
              </w:rPr>
              <w:t>.</w:t>
            </w:r>
          </w:p>
        </w:tc>
      </w:tr>
      <w:tr w:rsidR="004A3C77" w14:paraId="22862A84" w14:textId="77777777" w:rsidTr="004A3C77">
        <w:trPr>
          <w:trHeight w:val="842"/>
        </w:trPr>
        <w:tc>
          <w:tcPr>
            <w:tcW w:w="4531" w:type="dxa"/>
            <w:vAlign w:val="center"/>
          </w:tcPr>
          <w:p w14:paraId="743D5B2E" w14:textId="7D5D6C8A" w:rsidR="004A3C77" w:rsidRPr="004A3C77" w:rsidRDefault="00E82098" w:rsidP="00C439D4">
            <w:pPr>
              <w:spacing w:after="0" w:line="240" w:lineRule="auto"/>
              <w:jc w:val="center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1185783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3C77">
                  <w:rPr>
                    <w:rFonts w:ascii="MS Gothic" w:eastAsia="MS Gothic" w:hAnsi="MS Gothic" w:cstheme="minorHAnsi" w:hint="eastAsia"/>
                    <w:sz w:val="24"/>
                  </w:rPr>
                  <w:t>☐</w:t>
                </w:r>
              </w:sdtContent>
            </w:sdt>
            <w:r w:rsidR="004A3C77" w:rsidRPr="004A3C77">
              <w:rPr>
                <w:rFonts w:cstheme="minorHAnsi"/>
                <w:sz w:val="24"/>
              </w:rPr>
              <w:t xml:space="preserve"> OUI</w:t>
            </w:r>
          </w:p>
        </w:tc>
        <w:tc>
          <w:tcPr>
            <w:tcW w:w="4531" w:type="dxa"/>
            <w:vAlign w:val="center"/>
          </w:tcPr>
          <w:p w14:paraId="6DD1BE80" w14:textId="107E0832" w:rsidR="004A3C77" w:rsidRPr="004A3C77" w:rsidRDefault="00E82098" w:rsidP="00C439D4">
            <w:pPr>
              <w:spacing w:after="0" w:line="240" w:lineRule="auto"/>
              <w:jc w:val="center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-32344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3C77" w:rsidRPr="004A3C77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4A3C77" w:rsidRPr="004A3C77">
              <w:rPr>
                <w:rFonts w:cstheme="minorHAnsi"/>
                <w:sz w:val="24"/>
              </w:rPr>
              <w:t xml:space="preserve"> NON</w:t>
            </w:r>
          </w:p>
        </w:tc>
      </w:tr>
      <w:tr w:rsidR="007A5F0D" w14:paraId="470370F1" w14:textId="77777777" w:rsidTr="004A3C77">
        <w:trPr>
          <w:trHeight w:val="1205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1019C0BB" w14:textId="1ACBFD2E" w:rsidR="007A5F0D" w:rsidRPr="00095FE3" w:rsidRDefault="007A5F0D" w:rsidP="00C439D4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5FE3">
              <w:rPr>
                <w:rFonts w:asciiTheme="minorHAnsi" w:hAnsiTheme="minorHAnsi" w:cstheme="minorHAnsi"/>
                <w:b/>
                <w:sz w:val="22"/>
                <w:szCs w:val="22"/>
              </w:rPr>
              <w:t>Le candidat précise les droits d'accès sur l'application qui seront accordés à l’Université de Lorraine</w:t>
            </w:r>
            <w:r w:rsidR="002834C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(consultation des jours de présence, des horaires journaliers par agent, volume horaire global de l’équipe, visualisation des modifications effectuées par le manager a posteriori, …)</w:t>
            </w:r>
          </w:p>
        </w:tc>
      </w:tr>
      <w:tr w:rsidR="007A5F0D" w14:paraId="1D73A7AC" w14:textId="77777777" w:rsidTr="004A3C77">
        <w:trPr>
          <w:trHeight w:val="1831"/>
        </w:trPr>
        <w:tc>
          <w:tcPr>
            <w:tcW w:w="9062" w:type="dxa"/>
            <w:gridSpan w:val="2"/>
            <w:vAlign w:val="center"/>
          </w:tcPr>
          <w:p w14:paraId="6A10B16E" w14:textId="77777777" w:rsidR="007A5F0D" w:rsidRDefault="007A5F0D" w:rsidP="00C439D4">
            <w:pPr>
              <w:spacing w:after="0" w:line="240" w:lineRule="auto"/>
              <w:jc w:val="both"/>
            </w:pPr>
          </w:p>
        </w:tc>
      </w:tr>
      <w:tr w:rsidR="002834C8" w14:paraId="7976DC5D" w14:textId="77777777" w:rsidTr="004A3C77">
        <w:trPr>
          <w:trHeight w:val="895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43B45D94" w14:textId="0DBA4DA5" w:rsidR="002834C8" w:rsidRDefault="002834C8" w:rsidP="00C439D4">
            <w:pPr>
              <w:pStyle w:val="NormalWeb"/>
              <w:spacing w:before="0" w:beforeAutospacing="0" w:after="0" w:afterAutospacing="0"/>
              <w:jc w:val="both"/>
            </w:pPr>
            <w:r w:rsidRPr="002834C8">
              <w:rPr>
                <w:rFonts w:asciiTheme="minorHAnsi" w:hAnsiTheme="minorHAnsi" w:cstheme="minorHAnsi"/>
                <w:b/>
                <w:sz w:val="22"/>
                <w:szCs w:val="22"/>
              </w:rPr>
              <w:t>Le candida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 fournit les éléments permettant d’analyser l’ergonomie et les fonctionnalités accessibles au sein de l’application de contrôle (vidéo de présentation, captures d’écran, …)</w:t>
            </w:r>
          </w:p>
        </w:tc>
      </w:tr>
      <w:tr w:rsidR="002834C8" w14:paraId="42097655" w14:textId="77777777" w:rsidTr="004A3C77">
        <w:trPr>
          <w:trHeight w:val="1927"/>
        </w:trPr>
        <w:tc>
          <w:tcPr>
            <w:tcW w:w="9062" w:type="dxa"/>
            <w:gridSpan w:val="2"/>
            <w:vAlign w:val="center"/>
          </w:tcPr>
          <w:p w14:paraId="37F4B67C" w14:textId="77777777" w:rsidR="002834C8" w:rsidRDefault="002834C8" w:rsidP="00C439D4">
            <w:pPr>
              <w:spacing w:after="0" w:line="240" w:lineRule="auto"/>
              <w:jc w:val="both"/>
            </w:pPr>
          </w:p>
        </w:tc>
      </w:tr>
    </w:tbl>
    <w:p w14:paraId="2B91E6FE" w14:textId="77777777" w:rsidR="00537946" w:rsidRDefault="00537946">
      <w:pPr>
        <w:spacing w:after="0" w:line="240" w:lineRule="auto"/>
        <w:jc w:val="both"/>
        <w:rPr>
          <w:rFonts w:ascii="Arial" w:hAnsi="Arial" w:cs="Arial"/>
        </w:rPr>
      </w:pPr>
    </w:p>
    <w:sectPr w:rsidR="00537946" w:rsidSect="000542E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60ACE" w14:textId="77777777" w:rsidR="0087780D" w:rsidRDefault="0087780D" w:rsidP="003C3E64">
      <w:pPr>
        <w:spacing w:after="0" w:line="240" w:lineRule="auto"/>
      </w:pPr>
      <w:r>
        <w:separator/>
      </w:r>
    </w:p>
  </w:endnote>
  <w:endnote w:type="continuationSeparator" w:id="0">
    <w:p w14:paraId="232FD0E9" w14:textId="77777777" w:rsidR="0087780D" w:rsidRDefault="0087780D" w:rsidP="003C3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125002785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6024155" w14:textId="09F236FE" w:rsidR="000542EA" w:rsidRPr="000542EA" w:rsidRDefault="000542EA">
            <w:pPr>
              <w:pStyle w:val="Pieddepage"/>
              <w:jc w:val="right"/>
              <w:rPr>
                <w:sz w:val="20"/>
              </w:rPr>
            </w:pPr>
            <w:r w:rsidRPr="000542EA">
              <w:rPr>
                <w:sz w:val="20"/>
              </w:rPr>
              <w:t xml:space="preserve">Page </w:t>
            </w:r>
            <w:r w:rsidRPr="000542EA">
              <w:rPr>
                <w:b/>
                <w:bCs/>
                <w:szCs w:val="24"/>
              </w:rPr>
              <w:fldChar w:fldCharType="begin"/>
            </w:r>
            <w:r w:rsidRPr="000542EA">
              <w:rPr>
                <w:b/>
                <w:bCs/>
                <w:sz w:val="20"/>
              </w:rPr>
              <w:instrText>PAGE</w:instrText>
            </w:r>
            <w:r w:rsidRPr="000542EA">
              <w:rPr>
                <w:b/>
                <w:bCs/>
                <w:szCs w:val="24"/>
              </w:rPr>
              <w:fldChar w:fldCharType="separate"/>
            </w:r>
            <w:r w:rsidR="00360C68">
              <w:rPr>
                <w:b/>
                <w:bCs/>
                <w:noProof/>
                <w:sz w:val="20"/>
              </w:rPr>
              <w:t>2</w:t>
            </w:r>
            <w:r w:rsidRPr="000542EA">
              <w:rPr>
                <w:b/>
                <w:bCs/>
                <w:szCs w:val="24"/>
              </w:rPr>
              <w:fldChar w:fldCharType="end"/>
            </w:r>
            <w:r w:rsidRPr="000542EA">
              <w:rPr>
                <w:sz w:val="20"/>
              </w:rPr>
              <w:t xml:space="preserve"> sur </w:t>
            </w:r>
            <w:r w:rsidRPr="000542EA">
              <w:rPr>
                <w:b/>
                <w:bCs/>
                <w:szCs w:val="24"/>
              </w:rPr>
              <w:fldChar w:fldCharType="begin"/>
            </w:r>
            <w:r w:rsidRPr="000542EA">
              <w:rPr>
                <w:b/>
                <w:bCs/>
                <w:sz w:val="20"/>
              </w:rPr>
              <w:instrText>NUMPAGES</w:instrText>
            </w:r>
            <w:r w:rsidRPr="000542EA">
              <w:rPr>
                <w:b/>
                <w:bCs/>
                <w:szCs w:val="24"/>
              </w:rPr>
              <w:fldChar w:fldCharType="separate"/>
            </w:r>
            <w:r w:rsidR="00360C68">
              <w:rPr>
                <w:b/>
                <w:bCs/>
                <w:noProof/>
                <w:sz w:val="20"/>
              </w:rPr>
              <w:t>2</w:t>
            </w:r>
            <w:r w:rsidRPr="000542EA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3DB4C002" w14:textId="77777777" w:rsidR="000542EA" w:rsidRDefault="000542E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CC918" w14:textId="77777777" w:rsidR="0087780D" w:rsidRDefault="0087780D" w:rsidP="003C3E64">
      <w:pPr>
        <w:spacing w:after="0" w:line="240" w:lineRule="auto"/>
      </w:pPr>
      <w:r>
        <w:separator/>
      </w:r>
    </w:p>
  </w:footnote>
  <w:footnote w:type="continuationSeparator" w:id="0">
    <w:p w14:paraId="0883EBB3" w14:textId="77777777" w:rsidR="0087780D" w:rsidRDefault="0087780D" w:rsidP="003C3E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17300" w14:textId="040DAFC3" w:rsidR="002D101B" w:rsidRDefault="002D101B" w:rsidP="000542EA">
    <w:pPr>
      <w:pStyle w:val="En-tte"/>
    </w:pPr>
  </w:p>
  <w:p w14:paraId="06757DDA" w14:textId="77777777" w:rsidR="002D101B" w:rsidRDefault="002D101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5F0EC86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8"/>
    <w:multiLevelType w:val="multilevel"/>
    <w:tmpl w:val="00000008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28C7224"/>
    <w:multiLevelType w:val="hybridMultilevel"/>
    <w:tmpl w:val="7C041C9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314A9"/>
    <w:multiLevelType w:val="hybridMultilevel"/>
    <w:tmpl w:val="50B0C7BA"/>
    <w:lvl w:ilvl="0" w:tplc="1652D0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2736C"/>
    <w:multiLevelType w:val="hybridMultilevel"/>
    <w:tmpl w:val="AA5658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225A04"/>
    <w:multiLevelType w:val="hybridMultilevel"/>
    <w:tmpl w:val="293089A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62B73AB"/>
    <w:multiLevelType w:val="hybridMultilevel"/>
    <w:tmpl w:val="DA9077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66508"/>
    <w:multiLevelType w:val="multilevel"/>
    <w:tmpl w:val="DA9077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462D09"/>
    <w:multiLevelType w:val="hybridMultilevel"/>
    <w:tmpl w:val="D1763CA2"/>
    <w:lvl w:ilvl="0" w:tplc="23F0034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525E88"/>
    <w:multiLevelType w:val="hybridMultilevel"/>
    <w:tmpl w:val="B31017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024D29"/>
    <w:multiLevelType w:val="hybridMultilevel"/>
    <w:tmpl w:val="D25CB9F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3B2F3B"/>
    <w:multiLevelType w:val="hybridMultilevel"/>
    <w:tmpl w:val="720E083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880F7C"/>
    <w:multiLevelType w:val="hybridMultilevel"/>
    <w:tmpl w:val="6994F2E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A75E89"/>
    <w:multiLevelType w:val="hybridMultilevel"/>
    <w:tmpl w:val="DA9077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13"/>
  </w:num>
  <w:num w:numId="10">
    <w:abstractNumId w:val="6"/>
  </w:num>
  <w:num w:numId="11">
    <w:abstractNumId w:val="7"/>
  </w:num>
  <w:num w:numId="12">
    <w:abstractNumId w:val="8"/>
  </w:num>
  <w:num w:numId="13">
    <w:abstractNumId w:val="3"/>
  </w:num>
  <w:num w:numId="14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F06"/>
    <w:rsid w:val="00000F7E"/>
    <w:rsid w:val="0000774F"/>
    <w:rsid w:val="00007F3A"/>
    <w:rsid w:val="00013D37"/>
    <w:rsid w:val="00014C85"/>
    <w:rsid w:val="00021323"/>
    <w:rsid w:val="00027070"/>
    <w:rsid w:val="0003353B"/>
    <w:rsid w:val="000336C8"/>
    <w:rsid w:val="00041AC8"/>
    <w:rsid w:val="00045764"/>
    <w:rsid w:val="00050B3E"/>
    <w:rsid w:val="00051A2A"/>
    <w:rsid w:val="000542EA"/>
    <w:rsid w:val="00057C4C"/>
    <w:rsid w:val="00066681"/>
    <w:rsid w:val="00071F5A"/>
    <w:rsid w:val="00074BF4"/>
    <w:rsid w:val="00083BDB"/>
    <w:rsid w:val="00092C89"/>
    <w:rsid w:val="00095FE3"/>
    <w:rsid w:val="000B1253"/>
    <w:rsid w:val="000B3FBF"/>
    <w:rsid w:val="000C04D9"/>
    <w:rsid w:val="000D39D3"/>
    <w:rsid w:val="000E4872"/>
    <w:rsid w:val="000E6284"/>
    <w:rsid w:val="000F3F20"/>
    <w:rsid w:val="0010292E"/>
    <w:rsid w:val="001032CB"/>
    <w:rsid w:val="0010658F"/>
    <w:rsid w:val="001133CE"/>
    <w:rsid w:val="00115FC3"/>
    <w:rsid w:val="00116F41"/>
    <w:rsid w:val="00121136"/>
    <w:rsid w:val="001336FA"/>
    <w:rsid w:val="00134E60"/>
    <w:rsid w:val="00134FB2"/>
    <w:rsid w:val="00141712"/>
    <w:rsid w:val="00142EE3"/>
    <w:rsid w:val="00147E41"/>
    <w:rsid w:val="00150ACC"/>
    <w:rsid w:val="00164C80"/>
    <w:rsid w:val="00173F38"/>
    <w:rsid w:val="00187B26"/>
    <w:rsid w:val="0019060D"/>
    <w:rsid w:val="0019229B"/>
    <w:rsid w:val="001C2E2D"/>
    <w:rsid w:val="001C77C3"/>
    <w:rsid w:val="001D1C30"/>
    <w:rsid w:val="001D50B3"/>
    <w:rsid w:val="001D5B12"/>
    <w:rsid w:val="001D62E4"/>
    <w:rsid w:val="001E0B19"/>
    <w:rsid w:val="001E2800"/>
    <w:rsid w:val="001E2810"/>
    <w:rsid w:val="001E463F"/>
    <w:rsid w:val="001E5452"/>
    <w:rsid w:val="00204001"/>
    <w:rsid w:val="0021718A"/>
    <w:rsid w:val="002177FC"/>
    <w:rsid w:val="002211A8"/>
    <w:rsid w:val="002221F8"/>
    <w:rsid w:val="002254AA"/>
    <w:rsid w:val="002356F2"/>
    <w:rsid w:val="00245F8C"/>
    <w:rsid w:val="00246112"/>
    <w:rsid w:val="00246281"/>
    <w:rsid w:val="002513FD"/>
    <w:rsid w:val="002523F5"/>
    <w:rsid w:val="00252883"/>
    <w:rsid w:val="0025561E"/>
    <w:rsid w:val="002567B6"/>
    <w:rsid w:val="00260D3F"/>
    <w:rsid w:val="002612A9"/>
    <w:rsid w:val="002619A7"/>
    <w:rsid w:val="00261D79"/>
    <w:rsid w:val="00263C86"/>
    <w:rsid w:val="00263F69"/>
    <w:rsid w:val="002724D0"/>
    <w:rsid w:val="00275F0E"/>
    <w:rsid w:val="002834C8"/>
    <w:rsid w:val="00283522"/>
    <w:rsid w:val="00293CEF"/>
    <w:rsid w:val="00294031"/>
    <w:rsid w:val="002A1339"/>
    <w:rsid w:val="002A2749"/>
    <w:rsid w:val="002A50C6"/>
    <w:rsid w:val="002B21CF"/>
    <w:rsid w:val="002B53A3"/>
    <w:rsid w:val="002B5C0B"/>
    <w:rsid w:val="002C1216"/>
    <w:rsid w:val="002C1EB3"/>
    <w:rsid w:val="002D101B"/>
    <w:rsid w:val="002D246A"/>
    <w:rsid w:val="002D348B"/>
    <w:rsid w:val="002F07B6"/>
    <w:rsid w:val="002F22F7"/>
    <w:rsid w:val="002F2A86"/>
    <w:rsid w:val="002F5810"/>
    <w:rsid w:val="002F7DAA"/>
    <w:rsid w:val="003047C8"/>
    <w:rsid w:val="003055A1"/>
    <w:rsid w:val="003160A8"/>
    <w:rsid w:val="00326871"/>
    <w:rsid w:val="00346ACF"/>
    <w:rsid w:val="00360C68"/>
    <w:rsid w:val="0036415C"/>
    <w:rsid w:val="00371FC9"/>
    <w:rsid w:val="00377E47"/>
    <w:rsid w:val="00380CB2"/>
    <w:rsid w:val="00385600"/>
    <w:rsid w:val="003A162F"/>
    <w:rsid w:val="003A479E"/>
    <w:rsid w:val="003B5802"/>
    <w:rsid w:val="003B66B0"/>
    <w:rsid w:val="003C2455"/>
    <w:rsid w:val="003C3E64"/>
    <w:rsid w:val="003E1233"/>
    <w:rsid w:val="003E5910"/>
    <w:rsid w:val="003E5D05"/>
    <w:rsid w:val="003F283A"/>
    <w:rsid w:val="003F4214"/>
    <w:rsid w:val="0040004D"/>
    <w:rsid w:val="00403B03"/>
    <w:rsid w:val="00404DCA"/>
    <w:rsid w:val="0041054E"/>
    <w:rsid w:val="004179A1"/>
    <w:rsid w:val="00420A73"/>
    <w:rsid w:val="004234A2"/>
    <w:rsid w:val="00423BCA"/>
    <w:rsid w:val="00426408"/>
    <w:rsid w:val="004350BC"/>
    <w:rsid w:val="004364A1"/>
    <w:rsid w:val="00442FEB"/>
    <w:rsid w:val="00445699"/>
    <w:rsid w:val="00457998"/>
    <w:rsid w:val="004632C3"/>
    <w:rsid w:val="00464A3E"/>
    <w:rsid w:val="00472DB5"/>
    <w:rsid w:val="0047334B"/>
    <w:rsid w:val="004778DC"/>
    <w:rsid w:val="0048198B"/>
    <w:rsid w:val="00483932"/>
    <w:rsid w:val="004861B7"/>
    <w:rsid w:val="00487FEC"/>
    <w:rsid w:val="004A3C77"/>
    <w:rsid w:val="004B6EBB"/>
    <w:rsid w:val="004B750D"/>
    <w:rsid w:val="004C05E6"/>
    <w:rsid w:val="004C0D2C"/>
    <w:rsid w:val="004C7929"/>
    <w:rsid w:val="004D01DD"/>
    <w:rsid w:val="004D095C"/>
    <w:rsid w:val="004D261F"/>
    <w:rsid w:val="004D2A63"/>
    <w:rsid w:val="004D2C21"/>
    <w:rsid w:val="004D2CD1"/>
    <w:rsid w:val="004E33DA"/>
    <w:rsid w:val="004E4F52"/>
    <w:rsid w:val="004F7AE2"/>
    <w:rsid w:val="00527706"/>
    <w:rsid w:val="00530500"/>
    <w:rsid w:val="005353C7"/>
    <w:rsid w:val="00536E41"/>
    <w:rsid w:val="00537946"/>
    <w:rsid w:val="00540852"/>
    <w:rsid w:val="00551549"/>
    <w:rsid w:val="0055310F"/>
    <w:rsid w:val="00565479"/>
    <w:rsid w:val="00566A2B"/>
    <w:rsid w:val="00570CA5"/>
    <w:rsid w:val="00570EAF"/>
    <w:rsid w:val="00572E25"/>
    <w:rsid w:val="00573872"/>
    <w:rsid w:val="00580FC0"/>
    <w:rsid w:val="00582000"/>
    <w:rsid w:val="00582223"/>
    <w:rsid w:val="00582C1A"/>
    <w:rsid w:val="0058753B"/>
    <w:rsid w:val="00593ECB"/>
    <w:rsid w:val="005A4725"/>
    <w:rsid w:val="005B5FAA"/>
    <w:rsid w:val="005B7D89"/>
    <w:rsid w:val="005D1609"/>
    <w:rsid w:val="005D2716"/>
    <w:rsid w:val="005E2F7C"/>
    <w:rsid w:val="005E644D"/>
    <w:rsid w:val="005F62C9"/>
    <w:rsid w:val="00607EED"/>
    <w:rsid w:val="006137DB"/>
    <w:rsid w:val="006150E9"/>
    <w:rsid w:val="00617100"/>
    <w:rsid w:val="00620861"/>
    <w:rsid w:val="006230F4"/>
    <w:rsid w:val="006343EF"/>
    <w:rsid w:val="00634E1B"/>
    <w:rsid w:val="00636C36"/>
    <w:rsid w:val="00636C3B"/>
    <w:rsid w:val="00637374"/>
    <w:rsid w:val="0065032D"/>
    <w:rsid w:val="0065387B"/>
    <w:rsid w:val="006539E8"/>
    <w:rsid w:val="00655FDE"/>
    <w:rsid w:val="00665A4D"/>
    <w:rsid w:val="00666305"/>
    <w:rsid w:val="00667DEC"/>
    <w:rsid w:val="006742BA"/>
    <w:rsid w:val="006747B9"/>
    <w:rsid w:val="00694DFD"/>
    <w:rsid w:val="006A00A8"/>
    <w:rsid w:val="006A67A7"/>
    <w:rsid w:val="006B24BB"/>
    <w:rsid w:val="006B38D2"/>
    <w:rsid w:val="006B407A"/>
    <w:rsid w:val="006B57A4"/>
    <w:rsid w:val="006C440D"/>
    <w:rsid w:val="006C459A"/>
    <w:rsid w:val="006E52ED"/>
    <w:rsid w:val="006E62CA"/>
    <w:rsid w:val="0071401B"/>
    <w:rsid w:val="00714410"/>
    <w:rsid w:val="00721F91"/>
    <w:rsid w:val="00732CDD"/>
    <w:rsid w:val="007377D0"/>
    <w:rsid w:val="0074049D"/>
    <w:rsid w:val="00743A2B"/>
    <w:rsid w:val="007538BF"/>
    <w:rsid w:val="00754510"/>
    <w:rsid w:val="00775B6D"/>
    <w:rsid w:val="00786557"/>
    <w:rsid w:val="00787A22"/>
    <w:rsid w:val="00791A09"/>
    <w:rsid w:val="007941D1"/>
    <w:rsid w:val="007A5F0D"/>
    <w:rsid w:val="007A6C77"/>
    <w:rsid w:val="007B0077"/>
    <w:rsid w:val="007E196A"/>
    <w:rsid w:val="007E6690"/>
    <w:rsid w:val="007F26A4"/>
    <w:rsid w:val="007F6C05"/>
    <w:rsid w:val="00802273"/>
    <w:rsid w:val="00807859"/>
    <w:rsid w:val="00811C8A"/>
    <w:rsid w:val="00813908"/>
    <w:rsid w:val="00814B7D"/>
    <w:rsid w:val="00816728"/>
    <w:rsid w:val="0082386F"/>
    <w:rsid w:val="00824AF6"/>
    <w:rsid w:val="008257EE"/>
    <w:rsid w:val="008303E0"/>
    <w:rsid w:val="008314C9"/>
    <w:rsid w:val="00833BF1"/>
    <w:rsid w:val="008352F5"/>
    <w:rsid w:val="0083676D"/>
    <w:rsid w:val="0083703F"/>
    <w:rsid w:val="008555F9"/>
    <w:rsid w:val="00856C73"/>
    <w:rsid w:val="0086046A"/>
    <w:rsid w:val="00862761"/>
    <w:rsid w:val="00873FD7"/>
    <w:rsid w:val="00877356"/>
    <w:rsid w:val="0087780D"/>
    <w:rsid w:val="00887E56"/>
    <w:rsid w:val="008907DC"/>
    <w:rsid w:val="00891C7A"/>
    <w:rsid w:val="00896F72"/>
    <w:rsid w:val="008A48A0"/>
    <w:rsid w:val="008B02EF"/>
    <w:rsid w:val="008B1F45"/>
    <w:rsid w:val="008B5FBC"/>
    <w:rsid w:val="008F158E"/>
    <w:rsid w:val="008F4972"/>
    <w:rsid w:val="008F56CA"/>
    <w:rsid w:val="008F7010"/>
    <w:rsid w:val="008F71CC"/>
    <w:rsid w:val="00903B9D"/>
    <w:rsid w:val="00912C71"/>
    <w:rsid w:val="0091540D"/>
    <w:rsid w:val="00921DD1"/>
    <w:rsid w:val="009233F8"/>
    <w:rsid w:val="00923780"/>
    <w:rsid w:val="009246A8"/>
    <w:rsid w:val="00926146"/>
    <w:rsid w:val="00932B4E"/>
    <w:rsid w:val="00952433"/>
    <w:rsid w:val="0095286D"/>
    <w:rsid w:val="00953821"/>
    <w:rsid w:val="00956E32"/>
    <w:rsid w:val="0096318E"/>
    <w:rsid w:val="00971D68"/>
    <w:rsid w:val="009748FD"/>
    <w:rsid w:val="009777CE"/>
    <w:rsid w:val="00977DBC"/>
    <w:rsid w:val="00980D2C"/>
    <w:rsid w:val="00982F13"/>
    <w:rsid w:val="00986FC3"/>
    <w:rsid w:val="00987886"/>
    <w:rsid w:val="009B7494"/>
    <w:rsid w:val="009E5722"/>
    <w:rsid w:val="009F15A8"/>
    <w:rsid w:val="009F1D95"/>
    <w:rsid w:val="00A01D21"/>
    <w:rsid w:val="00A047D4"/>
    <w:rsid w:val="00A35C94"/>
    <w:rsid w:val="00A36E97"/>
    <w:rsid w:val="00A524A7"/>
    <w:rsid w:val="00A55813"/>
    <w:rsid w:val="00A57776"/>
    <w:rsid w:val="00A60E44"/>
    <w:rsid w:val="00A6743E"/>
    <w:rsid w:val="00A75C97"/>
    <w:rsid w:val="00A92930"/>
    <w:rsid w:val="00A96090"/>
    <w:rsid w:val="00AA7F00"/>
    <w:rsid w:val="00AB47FD"/>
    <w:rsid w:val="00AB5910"/>
    <w:rsid w:val="00AC5327"/>
    <w:rsid w:val="00AD27C3"/>
    <w:rsid w:val="00AE136B"/>
    <w:rsid w:val="00AE6154"/>
    <w:rsid w:val="00AE7944"/>
    <w:rsid w:val="00AF2F17"/>
    <w:rsid w:val="00AF39D0"/>
    <w:rsid w:val="00AF3BF1"/>
    <w:rsid w:val="00B0097A"/>
    <w:rsid w:val="00B06F43"/>
    <w:rsid w:val="00B109D3"/>
    <w:rsid w:val="00B16D80"/>
    <w:rsid w:val="00B572C6"/>
    <w:rsid w:val="00B57B16"/>
    <w:rsid w:val="00B57B8A"/>
    <w:rsid w:val="00B60926"/>
    <w:rsid w:val="00B62EBF"/>
    <w:rsid w:val="00B82C64"/>
    <w:rsid w:val="00B85979"/>
    <w:rsid w:val="00B85C10"/>
    <w:rsid w:val="00BA58EE"/>
    <w:rsid w:val="00BA626B"/>
    <w:rsid w:val="00BB22E0"/>
    <w:rsid w:val="00BB37CB"/>
    <w:rsid w:val="00BC3C1A"/>
    <w:rsid w:val="00BC7572"/>
    <w:rsid w:val="00BC7C52"/>
    <w:rsid w:val="00BD31B1"/>
    <w:rsid w:val="00BD3872"/>
    <w:rsid w:val="00BD534F"/>
    <w:rsid w:val="00BE17FA"/>
    <w:rsid w:val="00BF1AD2"/>
    <w:rsid w:val="00BF4E3E"/>
    <w:rsid w:val="00BF57E6"/>
    <w:rsid w:val="00BF5F69"/>
    <w:rsid w:val="00C02827"/>
    <w:rsid w:val="00C03DDF"/>
    <w:rsid w:val="00C25315"/>
    <w:rsid w:val="00C41A13"/>
    <w:rsid w:val="00C439D4"/>
    <w:rsid w:val="00C528B2"/>
    <w:rsid w:val="00C5321D"/>
    <w:rsid w:val="00C66B57"/>
    <w:rsid w:val="00C70E51"/>
    <w:rsid w:val="00C80BA3"/>
    <w:rsid w:val="00C87B45"/>
    <w:rsid w:val="00C9120C"/>
    <w:rsid w:val="00C976C7"/>
    <w:rsid w:val="00CB541F"/>
    <w:rsid w:val="00CD1D7D"/>
    <w:rsid w:val="00CD265F"/>
    <w:rsid w:val="00CD36D5"/>
    <w:rsid w:val="00CE68E4"/>
    <w:rsid w:val="00CF01F5"/>
    <w:rsid w:val="00CF4B87"/>
    <w:rsid w:val="00CF5157"/>
    <w:rsid w:val="00CF6606"/>
    <w:rsid w:val="00D046F1"/>
    <w:rsid w:val="00D36E31"/>
    <w:rsid w:val="00D447CD"/>
    <w:rsid w:val="00D55B81"/>
    <w:rsid w:val="00D645B4"/>
    <w:rsid w:val="00D6615D"/>
    <w:rsid w:val="00D70B94"/>
    <w:rsid w:val="00D71325"/>
    <w:rsid w:val="00D72C16"/>
    <w:rsid w:val="00D73DCE"/>
    <w:rsid w:val="00D82D29"/>
    <w:rsid w:val="00D84FA1"/>
    <w:rsid w:val="00D90F81"/>
    <w:rsid w:val="00DA66B7"/>
    <w:rsid w:val="00DB2065"/>
    <w:rsid w:val="00DB511A"/>
    <w:rsid w:val="00DC0FC5"/>
    <w:rsid w:val="00DC50AC"/>
    <w:rsid w:val="00DC5DDA"/>
    <w:rsid w:val="00DD71B9"/>
    <w:rsid w:val="00DD71F3"/>
    <w:rsid w:val="00DF1803"/>
    <w:rsid w:val="00DF1AFD"/>
    <w:rsid w:val="00DF66B2"/>
    <w:rsid w:val="00E12DF9"/>
    <w:rsid w:val="00E13A16"/>
    <w:rsid w:val="00E250BD"/>
    <w:rsid w:val="00E410FC"/>
    <w:rsid w:val="00E5004A"/>
    <w:rsid w:val="00E53CE1"/>
    <w:rsid w:val="00E66F06"/>
    <w:rsid w:val="00E67910"/>
    <w:rsid w:val="00E82098"/>
    <w:rsid w:val="00E93F5C"/>
    <w:rsid w:val="00EA3D0C"/>
    <w:rsid w:val="00EA4AB4"/>
    <w:rsid w:val="00EB1C33"/>
    <w:rsid w:val="00EC2232"/>
    <w:rsid w:val="00EC4480"/>
    <w:rsid w:val="00EE0376"/>
    <w:rsid w:val="00EE0CF8"/>
    <w:rsid w:val="00EE30E4"/>
    <w:rsid w:val="00EE4625"/>
    <w:rsid w:val="00EE4805"/>
    <w:rsid w:val="00EE5B2E"/>
    <w:rsid w:val="00EF0807"/>
    <w:rsid w:val="00EF1B13"/>
    <w:rsid w:val="00EF4424"/>
    <w:rsid w:val="00EF7248"/>
    <w:rsid w:val="00F02417"/>
    <w:rsid w:val="00F14357"/>
    <w:rsid w:val="00F326E3"/>
    <w:rsid w:val="00F36EBB"/>
    <w:rsid w:val="00F4395B"/>
    <w:rsid w:val="00F5295F"/>
    <w:rsid w:val="00F6030C"/>
    <w:rsid w:val="00F606ED"/>
    <w:rsid w:val="00F63C92"/>
    <w:rsid w:val="00F65877"/>
    <w:rsid w:val="00F706F9"/>
    <w:rsid w:val="00F70928"/>
    <w:rsid w:val="00F73674"/>
    <w:rsid w:val="00F74AC8"/>
    <w:rsid w:val="00F84483"/>
    <w:rsid w:val="00F86A59"/>
    <w:rsid w:val="00F87C83"/>
    <w:rsid w:val="00F912D8"/>
    <w:rsid w:val="00FA2589"/>
    <w:rsid w:val="00FA64E0"/>
    <w:rsid w:val="00FB25C8"/>
    <w:rsid w:val="00FB27D4"/>
    <w:rsid w:val="00FB6054"/>
    <w:rsid w:val="00FC22A5"/>
    <w:rsid w:val="00FC6A7C"/>
    <w:rsid w:val="00FC6CED"/>
    <w:rsid w:val="00FD0923"/>
    <w:rsid w:val="00FD2731"/>
    <w:rsid w:val="00FD602D"/>
    <w:rsid w:val="00FE2821"/>
    <w:rsid w:val="00FE5BFC"/>
    <w:rsid w:val="00FF2562"/>
    <w:rsid w:val="00FF4891"/>
    <w:rsid w:val="00FF4D32"/>
    <w:rsid w:val="00FF53FD"/>
    <w:rsid w:val="00FF5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0A3DE7"/>
  <w15:docId w15:val="{AD98D0C1-53CD-45C1-8A9F-26F4F59A4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7946"/>
    <w:pPr>
      <w:spacing w:after="200" w:line="276" w:lineRule="auto"/>
      <w:jc w:val="left"/>
    </w:pPr>
    <w:rPr>
      <w:rFonts w:asciiTheme="minorHAnsi" w:eastAsiaTheme="minorEastAsia" w:hAnsiTheme="minorHAnsi"/>
      <w:lang w:eastAsia="fr-FR"/>
    </w:rPr>
  </w:style>
  <w:style w:type="paragraph" w:styleId="Titre1">
    <w:name w:val="heading 1"/>
    <w:basedOn w:val="Normal"/>
    <w:next w:val="Normal"/>
    <w:link w:val="Titre1Car"/>
    <w:qFormat/>
    <w:rsid w:val="0000774F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eastAsia="Times New Roman" w:cs="Arial"/>
      <w:b/>
      <w:iCs/>
      <w:sz w:val="28"/>
      <w:szCs w:val="28"/>
      <w:lang w:eastAsia="ar-SA"/>
    </w:rPr>
  </w:style>
  <w:style w:type="paragraph" w:styleId="Titre6">
    <w:name w:val="heading 6"/>
    <w:basedOn w:val="Normal"/>
    <w:next w:val="Normal"/>
    <w:link w:val="Titre6Car"/>
    <w:qFormat/>
    <w:rsid w:val="00E66F06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Titre8">
    <w:name w:val="heading 8"/>
    <w:basedOn w:val="Normal"/>
    <w:next w:val="Normal"/>
    <w:link w:val="Titre8Car"/>
    <w:qFormat/>
    <w:rsid w:val="00E66F06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0774F"/>
    <w:rPr>
      <w:rFonts w:asciiTheme="minorHAnsi" w:eastAsia="Times New Roman" w:hAnsiTheme="minorHAnsi" w:cs="Arial"/>
      <w:b/>
      <w:iCs/>
      <w:sz w:val="28"/>
      <w:szCs w:val="28"/>
      <w:lang w:eastAsia="ar-SA"/>
    </w:rPr>
  </w:style>
  <w:style w:type="character" w:customStyle="1" w:styleId="Titre6Car">
    <w:name w:val="Titre 6 Car"/>
    <w:basedOn w:val="Policepardfaut"/>
    <w:link w:val="Titre6"/>
    <w:rsid w:val="00E66F06"/>
    <w:rPr>
      <w:rFonts w:eastAsia="Times New Roman" w:cs="Times New Roman"/>
      <w:b/>
      <w:bCs/>
      <w:lang w:eastAsia="ar-SA"/>
    </w:rPr>
  </w:style>
  <w:style w:type="character" w:customStyle="1" w:styleId="Titre8Car">
    <w:name w:val="Titre 8 Car"/>
    <w:basedOn w:val="Policepardfaut"/>
    <w:link w:val="Titre8"/>
    <w:rsid w:val="00E66F06"/>
    <w:rPr>
      <w:rFonts w:eastAsia="Times New Roman" w:cs="Times New Roman"/>
      <w:i/>
      <w:iCs/>
      <w:sz w:val="24"/>
      <w:szCs w:val="24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E66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6F06"/>
    <w:rPr>
      <w:rFonts w:asciiTheme="minorHAnsi" w:eastAsiaTheme="minorEastAsia" w:hAnsiTheme="minorHAnsi"/>
      <w:lang w:eastAsia="fr-FR"/>
    </w:rPr>
  </w:style>
  <w:style w:type="character" w:styleId="Marquedecommentaire">
    <w:name w:val="annotation reference"/>
    <w:basedOn w:val="Policepardfaut"/>
    <w:semiHidden/>
    <w:unhideWhenUsed/>
    <w:rsid w:val="00E66F06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E66F0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E66F06"/>
    <w:rPr>
      <w:rFonts w:asciiTheme="minorHAnsi" w:eastAsiaTheme="minorEastAsia" w:hAnsiTheme="minorHAnsi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E66F06"/>
    <w:pPr>
      <w:ind w:left="720"/>
      <w:contextualSpacing/>
    </w:pPr>
  </w:style>
  <w:style w:type="character" w:styleId="Lienhypertexte">
    <w:name w:val="Hyperlink"/>
    <w:basedOn w:val="Policepardfaut"/>
    <w:unhideWhenUsed/>
    <w:rsid w:val="00E66F06"/>
    <w:rPr>
      <w:color w:val="0000FF"/>
      <w:u w:val="single"/>
    </w:rPr>
  </w:style>
  <w:style w:type="paragraph" w:customStyle="1" w:styleId="WW-Retraitcorpsdetexte2">
    <w:name w:val="WW-Retrait corps de texte 2"/>
    <w:basedOn w:val="Normal"/>
    <w:rsid w:val="00E66F06"/>
    <w:pPr>
      <w:widowControl w:val="0"/>
      <w:suppressAutoHyphens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WW-Retraitcorpsdetexte3">
    <w:name w:val="WW-Retrait corps de texte 3"/>
    <w:basedOn w:val="Normal"/>
    <w:rsid w:val="00E66F06"/>
    <w:pPr>
      <w:widowControl w:val="0"/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en">
    <w:name w:val="en"/>
    <w:basedOn w:val="Normal"/>
    <w:rsid w:val="00E66F06"/>
    <w:pPr>
      <w:suppressAutoHyphens/>
      <w:overflowPunct w:val="0"/>
      <w:autoSpaceDE w:val="0"/>
      <w:spacing w:after="0" w:line="240" w:lineRule="auto"/>
      <w:ind w:left="1418" w:hanging="113"/>
      <w:jc w:val="both"/>
      <w:textAlignment w:val="baseline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Corpsdetexte">
    <w:name w:val="Body Text"/>
    <w:basedOn w:val="Normal"/>
    <w:link w:val="CorpsdetexteCar"/>
    <w:uiPriority w:val="99"/>
    <w:rsid w:val="00E66F06"/>
    <w:pPr>
      <w:widowControl w:val="0"/>
      <w:suppressAutoHyphens/>
      <w:spacing w:before="60"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rpsdetexteCar">
    <w:name w:val="Corps de texte Car"/>
    <w:basedOn w:val="Policepardfaut"/>
    <w:link w:val="Corpsdetexte"/>
    <w:uiPriority w:val="99"/>
    <w:rsid w:val="00E66F06"/>
    <w:rPr>
      <w:rFonts w:eastAsia="Times New Roman" w:cs="Times New Roman"/>
      <w:sz w:val="20"/>
      <w:szCs w:val="20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66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66F06"/>
    <w:rPr>
      <w:rFonts w:ascii="Tahoma" w:eastAsiaTheme="minorEastAsia" w:hAnsi="Tahoma" w:cs="Tahoma"/>
      <w:sz w:val="16"/>
      <w:szCs w:val="16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D095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D095C"/>
    <w:rPr>
      <w:rFonts w:asciiTheme="minorHAnsi" w:eastAsiaTheme="minorEastAsia" w:hAnsiTheme="minorHAnsi"/>
      <w:b/>
      <w:bCs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2F22F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EF7248"/>
    <w:rPr>
      <w:color w:val="800080" w:themeColor="followedHyperlink"/>
      <w:u w:val="single"/>
    </w:rPr>
  </w:style>
  <w:style w:type="paragraph" w:styleId="Sansinterligne">
    <w:name w:val="No Spacing"/>
    <w:uiPriority w:val="1"/>
    <w:qFormat/>
    <w:rsid w:val="00A524A7"/>
    <w:pPr>
      <w:jc w:val="left"/>
    </w:pPr>
    <w:rPr>
      <w:rFonts w:asciiTheme="minorHAnsi" w:eastAsiaTheme="minorEastAsia" w:hAnsiTheme="minorHAnsi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54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542EA"/>
    <w:rPr>
      <w:rFonts w:asciiTheme="minorHAnsi" w:eastAsiaTheme="minorEastAsia" w:hAnsiTheme="minorHAnsi"/>
      <w:lang w:eastAsia="fr-FR"/>
    </w:rPr>
  </w:style>
  <w:style w:type="paragraph" w:styleId="NormalWeb">
    <w:name w:val="Normal (Web)"/>
    <w:basedOn w:val="Normal"/>
    <w:uiPriority w:val="99"/>
    <w:unhideWhenUsed/>
    <w:rsid w:val="00FF56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29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40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8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13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0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974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663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13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8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19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9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6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6D912-3E61-4326-BBAB-8BD396646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370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Franck Jolly</dc:creator>
  <cp:lastModifiedBy>Franck Jolly</cp:lastModifiedBy>
  <cp:revision>2</cp:revision>
  <cp:lastPrinted>2015-01-12T14:28:00Z</cp:lastPrinted>
  <dcterms:created xsi:type="dcterms:W3CDTF">2025-09-08T08:26:00Z</dcterms:created>
  <dcterms:modified xsi:type="dcterms:W3CDTF">2025-09-08T08:26:00Z</dcterms:modified>
</cp:coreProperties>
</file>